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6A" w:rsidRPr="00A85745" w:rsidRDefault="00AD39C6" w:rsidP="00A857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D39C6">
        <w:rPr>
          <w:rFonts w:ascii="Arial" w:eastAsia="Times New Roman" w:hAnsi="Arial" w:cs="Arial"/>
          <w:sz w:val="24"/>
          <w:szCs w:val="24"/>
          <w:lang w:eastAsia="pt-BR"/>
        </w:rPr>
        <w:t>EDITAL DE CONVOCAÇÃO</w:t>
      </w:r>
    </w:p>
    <w:p w:rsidR="00AD39C6" w:rsidRPr="00AD39C6" w:rsidRDefault="0030066A" w:rsidP="00300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>Pelo presente Edital e em nome do Sindicato das Indústrias de Confecções de Roupas e Chapéus de Sras</w:t>
      </w:r>
      <w:r w:rsidR="004E6E14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 xml:space="preserve"> de Petrópolis, CNPJ Nº: 31.169.311/0001-02, são convocadas as Empresas da Categoria Econômica representadas pelo Sindicato, para se reunirem em Assembléia Geral Extraor</w:t>
      </w:r>
      <w:r w:rsidR="00A8574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B25477">
        <w:rPr>
          <w:rFonts w:ascii="Arial" w:eastAsia="Times New Roman" w:hAnsi="Arial" w:cs="Arial"/>
          <w:sz w:val="24"/>
          <w:szCs w:val="24"/>
          <w:lang w:eastAsia="pt-BR"/>
        </w:rPr>
        <w:t xml:space="preserve">inária a ser realizada no dia 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="00B2547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setembr</w:t>
      </w:r>
      <w:r w:rsidR="00B25477">
        <w:rPr>
          <w:rFonts w:ascii="Arial" w:eastAsia="Times New Roman" w:hAnsi="Arial" w:cs="Arial"/>
          <w:sz w:val="24"/>
          <w:szCs w:val="24"/>
          <w:lang w:eastAsia="pt-BR"/>
        </w:rPr>
        <w:t>o de 20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702003">
        <w:rPr>
          <w:rFonts w:ascii="Arial" w:eastAsia="Times New Roman" w:hAnsi="Arial" w:cs="Arial"/>
          <w:sz w:val="24"/>
          <w:szCs w:val="24"/>
          <w:lang w:eastAsia="pt-BR"/>
        </w:rPr>
        <w:t xml:space="preserve">, às 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B25477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>0h a primeira convocação e à</w:t>
      </w:r>
      <w:r w:rsidR="006E74C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2547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B25477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 xml:space="preserve">0h a segunda e última convocação, a 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Av. D. Pedro I,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579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>, Centro, na cidade de</w:t>
      </w:r>
      <w:r w:rsidR="00AD39C6">
        <w:rPr>
          <w:rFonts w:ascii="Arial" w:eastAsia="Times New Roman" w:hAnsi="Arial" w:cs="Arial"/>
          <w:sz w:val="24"/>
          <w:szCs w:val="24"/>
          <w:lang w:eastAsia="pt-BR"/>
        </w:rPr>
        <w:t xml:space="preserve"> Petrópolis, para discutir e vo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>tar a seguinte ordem do dia:</w:t>
      </w:r>
      <w:r w:rsidR="00A8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="00AD39C6" w:rsidRPr="00AD39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 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>Autorização para firmar Convenção Coletiva de Trabalho, instaurar Dissídio Coletivo ou responder passivamente, obedecidos os artigos 611 e 856 e seguintes da Consolidação da</w:t>
      </w:r>
      <w:r w:rsidR="00AD39C6">
        <w:rPr>
          <w:rFonts w:ascii="Arial" w:eastAsia="Times New Roman" w:hAnsi="Arial" w:cs="Arial"/>
          <w:sz w:val="24"/>
          <w:szCs w:val="24"/>
          <w:lang w:eastAsia="pt-BR"/>
        </w:rPr>
        <w:t>s Leis do Trabalho, respeitada a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 xml:space="preserve"> legislação em vigor.</w:t>
      </w:r>
      <w:r w:rsidR="00A8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>b)</w:t>
      </w:r>
      <w:r w:rsidR="00AD39C6" w:rsidRPr="00AD39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 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>Autorização para fixar uma Contribuição Patronal Assistencial, necessária à manutenção das atividades sindicais, recolhida de todas as Empresas da Categoria Econômica.</w:t>
      </w:r>
      <w:r w:rsidR="00A8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>c)</w:t>
      </w:r>
      <w:r w:rsidR="00AD39C6" w:rsidRPr="00AD39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 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>Assuntos Gerais.</w:t>
      </w:r>
    </w:p>
    <w:p w:rsidR="00AD39C6" w:rsidRPr="00AD39C6" w:rsidRDefault="00B25477" w:rsidP="008A2A49">
      <w:pPr>
        <w:spacing w:before="100" w:beforeAutospacing="1" w:after="100" w:afterAutospacing="1" w:line="240" w:lineRule="auto"/>
        <w:ind w:left="244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Petrópolis, 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28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64DC2">
        <w:rPr>
          <w:rFonts w:ascii="Arial" w:eastAsia="Times New Roman" w:hAnsi="Arial" w:cs="Arial"/>
          <w:sz w:val="24"/>
          <w:szCs w:val="24"/>
          <w:lang w:eastAsia="pt-BR"/>
        </w:rPr>
        <w:t>agosto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EA4B62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AD39C6" w:rsidRPr="00AD39C6">
        <w:rPr>
          <w:rFonts w:ascii="Arial" w:eastAsia="Times New Roman" w:hAnsi="Arial" w:cs="Arial"/>
          <w:sz w:val="24"/>
          <w:szCs w:val="24"/>
          <w:lang w:eastAsia="pt-BR"/>
        </w:rPr>
        <w:t xml:space="preserve">.  </w:t>
      </w:r>
    </w:p>
    <w:p w:rsidR="008A2A49" w:rsidRDefault="00AD39C6" w:rsidP="008A2A49">
      <w:pPr>
        <w:spacing w:before="100" w:beforeAutospacing="1" w:after="100" w:afterAutospacing="1" w:line="240" w:lineRule="auto"/>
        <w:ind w:left="244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D39C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Addison</w:t>
      </w:r>
      <w:proofErr w:type="spellEnd"/>
      <w:r w:rsidRPr="00AD39C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Freitas Meneses</w:t>
      </w:r>
    </w:p>
    <w:p w:rsidR="00A85745" w:rsidRDefault="00AD39C6" w:rsidP="00A85745">
      <w:pPr>
        <w:spacing w:before="100" w:beforeAutospacing="1" w:after="100" w:afterAutospacing="1" w:line="240" w:lineRule="auto"/>
        <w:ind w:left="244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9C6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p w:rsidR="008A2A49" w:rsidRPr="00AD39C6" w:rsidRDefault="008A2A49" w:rsidP="00A85745">
      <w:pPr>
        <w:spacing w:before="100" w:beforeAutospacing="1" w:after="100" w:afterAutospacing="1" w:line="240" w:lineRule="auto"/>
        <w:ind w:left="244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9C6">
        <w:rPr>
          <w:rFonts w:ascii="Arial" w:eastAsia="Times New Roman" w:hAnsi="Arial" w:cs="Arial"/>
          <w:sz w:val="24"/>
          <w:szCs w:val="24"/>
          <w:lang w:eastAsia="pt-BR"/>
        </w:rPr>
        <w:t>Sindicato das Indústrias de Confecções de Roupas e Chapéus de Senhoras de Petrópolis</w:t>
      </w:r>
    </w:p>
    <w:p w:rsidR="006A7CAE" w:rsidRPr="00AD39C6" w:rsidRDefault="006A7CAE">
      <w:pPr>
        <w:rPr>
          <w:sz w:val="16"/>
          <w:szCs w:val="16"/>
        </w:rPr>
      </w:pPr>
    </w:p>
    <w:sectPr w:rsidR="006A7CAE" w:rsidRPr="00AD39C6" w:rsidSect="006A7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9C6"/>
    <w:rsid w:val="000C33A6"/>
    <w:rsid w:val="001F7791"/>
    <w:rsid w:val="0030066A"/>
    <w:rsid w:val="004D4642"/>
    <w:rsid w:val="004E6E14"/>
    <w:rsid w:val="006A7CAE"/>
    <w:rsid w:val="006E74CD"/>
    <w:rsid w:val="00702003"/>
    <w:rsid w:val="007A4795"/>
    <w:rsid w:val="008A2A49"/>
    <w:rsid w:val="009617AC"/>
    <w:rsid w:val="00A24F84"/>
    <w:rsid w:val="00A85745"/>
    <w:rsid w:val="00AD39C6"/>
    <w:rsid w:val="00B25477"/>
    <w:rsid w:val="00C565BB"/>
    <w:rsid w:val="00C60C54"/>
    <w:rsid w:val="00CC79D0"/>
    <w:rsid w:val="00D64DC2"/>
    <w:rsid w:val="00E5756F"/>
    <w:rsid w:val="00E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842B"/>
  <w15:docId w15:val="{C4FDA676-FBD7-4000-934D-E4C12C12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C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A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342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11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9504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15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953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666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Siscon</dc:creator>
  <cp:keywords/>
  <dc:description/>
  <cp:lastModifiedBy>Rosemere dos Santos Magrani Pereira</cp:lastModifiedBy>
  <cp:revision>17</cp:revision>
  <cp:lastPrinted>2016-08-12T13:58:00Z</cp:lastPrinted>
  <dcterms:created xsi:type="dcterms:W3CDTF">2012-07-27T12:48:00Z</dcterms:created>
  <dcterms:modified xsi:type="dcterms:W3CDTF">2020-08-24T14:32:00Z</dcterms:modified>
</cp:coreProperties>
</file>